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69" w:rsidRPr="00492FA7" w:rsidRDefault="001117D8" w:rsidP="00492FA7">
      <w:pPr>
        <w:rPr>
          <w:b/>
          <w:sz w:val="28"/>
          <w:szCs w:val="28"/>
        </w:rPr>
      </w:pPr>
      <w:r w:rsidRPr="001117D8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117D8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  <w:r w:rsidR="00272A81">
        <w:rPr>
          <w:b/>
          <w:color w:val="5B9BD5"/>
          <w:sz w:val="28"/>
          <w:szCs w:val="28"/>
        </w:rPr>
        <w:t xml:space="preserve">                                                   </w:t>
      </w:r>
    </w:p>
    <w:p w:rsidR="009E2069" w:rsidRDefault="009E2069">
      <w:pPr>
        <w:spacing w:line="276" w:lineRule="auto"/>
        <w:ind w:firstLine="709"/>
        <w:jc w:val="both"/>
        <w:rPr>
          <w:sz w:val="28"/>
          <w:szCs w:val="28"/>
        </w:rPr>
      </w:pPr>
    </w:p>
    <w:p w:rsidR="009E2069" w:rsidRDefault="00272A81" w:rsidP="00272A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Более 5200 сообщений поступило в </w:t>
      </w: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Росреестр через Платформу обратной связи за 10 месяцев 2025 года</w:t>
      </w:r>
    </w:p>
    <w:p w:rsidR="009E2069" w:rsidRDefault="009E206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9E2069" w:rsidRDefault="00272A81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2025 году жители региона продолжают активно использовать Платформу обратной связи 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Госуслугах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 10 месяцев в Управление Росреестра по Новосибирской области поступило 5255 сообщений.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Большую часть составили вопросы об отсутствии или некорректной информации об объектах недвижимости в личном кабинете на </w:t>
      </w:r>
      <w:hyperlink r:id="rId8" w:tooltip="https://www.gosuslugi.ru/" w:history="1">
        <w:r>
          <w:rPr>
            <w:rStyle w:val="ac"/>
            <w:sz w:val="28"/>
            <w:szCs w:val="28"/>
            <w:shd w:val="clear" w:color="auto" w:fill="FFFFFF"/>
          </w:rPr>
          <w:t>портале Госуслуг</w:t>
        </w:r>
      </w:hyperlink>
      <w:r>
        <w:rPr>
          <w:color w:val="000000"/>
          <w:sz w:val="28"/>
          <w:szCs w:val="28"/>
          <w:shd w:val="clear" w:color="auto" w:fill="FFFFFF"/>
        </w:rPr>
        <w:t>. Другие наиболее часто задаваемые вопросы касались уточнения сведений о СНИЛС и паспортных данных правообладателей. Востребованы вопросы по государственной регистрации прав и земельному надзору.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Значительная часть поступающих вопросов решается оперативно. 70% сообщений рассмотрено в 5-дневный срок, еще 27% – в срок от 6 до 15 дней. 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 xml:space="preserve">Платформа обратной связи доступна также в </w:t>
      </w:r>
      <w:r>
        <w:rPr>
          <w:color w:val="000000"/>
          <w:sz w:val="28"/>
          <w:szCs w:val="28"/>
          <w:shd w:val="clear" w:color="auto" w:fill="FFFFFF"/>
        </w:rPr>
        <w:t xml:space="preserve">мобильном приложении «Госуслуги, решаем вместе» и на </w:t>
      </w:r>
      <w:hyperlink r:id="rId9" w:tooltip="https://rosreestr.gov.ru/" w:history="1">
        <w:r>
          <w:rPr>
            <w:rStyle w:val="ac"/>
            <w:sz w:val="28"/>
            <w:szCs w:val="28"/>
            <w:shd w:val="clear" w:color="auto" w:fill="FFFFFF"/>
          </w:rPr>
          <w:t>сайте Росреестра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 –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виджет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«Госуслуги, решаем вместе» на главной странице сайта.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Эффективное использование Платформы обратной связи требует внимания к нескольким деталям: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выберите правильную категорию запроса (это ускорит процесс обработки сообщения);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изложите только суть проблемы или предложения, избегайте лишних описаний, для объектов недвижимости указывайте адрес и кадастровый номер (текст сообщения должен быть кратким и конкретным);</w:t>
      </w:r>
    </w:p>
    <w:p w:rsidR="009E2069" w:rsidRDefault="00272A81">
      <w:pPr>
        <w:spacing w:line="23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прикрепите необходимые файлы/фотографии (</w:t>
      </w:r>
      <w:proofErr w:type="spellStart"/>
      <w:r>
        <w:rPr>
          <w:color w:val="000000"/>
          <w:sz w:val="28"/>
          <w:szCs w:val="28"/>
        </w:rPr>
        <w:t>pdf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jpg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docx</w:t>
      </w:r>
      <w:proofErr w:type="spellEnd"/>
      <w:r>
        <w:rPr>
          <w:color w:val="000000"/>
          <w:sz w:val="28"/>
          <w:szCs w:val="28"/>
        </w:rPr>
        <w:t>);</w:t>
      </w:r>
    </w:p>
    <w:p w:rsidR="009E2069" w:rsidRDefault="00272A8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сформулируйте ожидания (внесение необходимых сведений в ЕГРН, корректировка сведений ЕГРН, наличие информации об объектах недвижимости в личном кабинете на </w:t>
      </w:r>
      <w:proofErr w:type="spellStart"/>
      <w:r>
        <w:rPr>
          <w:color w:val="000000"/>
          <w:sz w:val="28"/>
          <w:szCs w:val="28"/>
        </w:rPr>
        <w:t>Госуслугах</w:t>
      </w:r>
      <w:proofErr w:type="spellEnd"/>
      <w:r>
        <w:rPr>
          <w:color w:val="000000"/>
          <w:sz w:val="28"/>
          <w:szCs w:val="28"/>
        </w:rPr>
        <w:t xml:space="preserve"> и т. д.);</w:t>
      </w:r>
    </w:p>
    <w:p w:rsidR="009E2069" w:rsidRDefault="00272A8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оставьте номер телефона или адрес электронной почты для уточнений;</w:t>
      </w:r>
    </w:p>
    <w:p w:rsidR="009E2069" w:rsidRDefault="00272A81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используйте неформальные выражения, </w:t>
      </w:r>
      <w:proofErr w:type="spellStart"/>
      <w:r>
        <w:rPr>
          <w:color w:val="000000"/>
          <w:sz w:val="28"/>
          <w:szCs w:val="28"/>
        </w:rPr>
        <w:t>эмодзи</w:t>
      </w:r>
      <w:proofErr w:type="spellEnd"/>
      <w:r>
        <w:rPr>
          <w:color w:val="000000"/>
          <w:sz w:val="28"/>
          <w:szCs w:val="28"/>
        </w:rPr>
        <w:t xml:space="preserve"> и аббревиатуры (чтобы сообщение было легко воспринимаемо).</w:t>
      </w:r>
    </w:p>
    <w:p w:rsidR="009E2069" w:rsidRDefault="00272A81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этих несложных правил</w:t>
      </w:r>
      <w:r>
        <w:rPr>
          <w:color w:val="000000"/>
          <w:sz w:val="28"/>
          <w:szCs w:val="28"/>
        </w:rPr>
        <w:t xml:space="preserve"> ускорит обработку сообщения и получение оперативного ответа.</w:t>
      </w:r>
    </w:p>
    <w:p w:rsidR="009E2069" w:rsidRDefault="009E2069">
      <w:pPr>
        <w:ind w:firstLine="709"/>
        <w:jc w:val="both"/>
        <w:rPr>
          <w:sz w:val="28"/>
          <w:szCs w:val="28"/>
        </w:rPr>
      </w:pPr>
    </w:p>
    <w:p w:rsidR="009E2069" w:rsidRDefault="009E2069">
      <w:pPr>
        <w:ind w:firstLine="709"/>
        <w:jc w:val="both"/>
        <w:rPr>
          <w:sz w:val="28"/>
          <w:szCs w:val="28"/>
        </w:rPr>
      </w:pPr>
    </w:p>
    <w:p w:rsidR="009E2069" w:rsidRDefault="009E2069">
      <w:pPr>
        <w:ind w:firstLine="709"/>
        <w:jc w:val="both"/>
        <w:rPr>
          <w:sz w:val="28"/>
          <w:szCs w:val="28"/>
        </w:rPr>
      </w:pPr>
    </w:p>
    <w:p w:rsidR="009E2069" w:rsidRDefault="00272A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9E2069" w:rsidRDefault="00272A8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9E2069" w:rsidRDefault="009E206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9E2069" w:rsidRDefault="001117D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117D8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9E2069" w:rsidRDefault="00272A8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9E2069" w:rsidRDefault="00272A8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9E2069" w:rsidRDefault="009E206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9E2069" w:rsidRDefault="00272A8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9E2069" w:rsidRDefault="00272A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9E2069" w:rsidRDefault="00272A8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9E2069" w:rsidRDefault="00272A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72A81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9E2069" w:rsidRDefault="001117D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272A81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272A81" w:rsidRPr="00272A81">
          <w:rPr>
            <w:rStyle w:val="ac"/>
            <w:rFonts w:ascii="Segoe UI" w:hAnsi="Segoe UI" w:cs="Segoe UI"/>
            <w:sz w:val="18"/>
            <w:szCs w:val="20"/>
          </w:rPr>
          <w:t>@</w:t>
        </w:r>
        <w:r w:rsidR="00272A81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272A81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272A81" w:rsidRPr="00272A8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72A81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272A81" w:rsidRPr="00272A81">
          <w:rPr>
            <w:rStyle w:val="ac"/>
            <w:rFonts w:ascii="Segoe UI" w:hAnsi="Segoe UI" w:cs="Segoe UI"/>
            <w:sz w:val="18"/>
            <w:szCs w:val="20"/>
          </w:rPr>
          <w:t>.</w:t>
        </w:r>
        <w:r w:rsidR="00272A81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272A81" w:rsidRPr="00272A8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9E2069" w:rsidRPr="00272A81" w:rsidRDefault="00272A81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272A81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272A81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9E2069" w:rsidRDefault="00272A8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272A81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272A81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272A81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272A81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9E2069" w:rsidRDefault="009E2069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9E2069" w:rsidSect="009E2069">
      <w:headerReference w:type="default" r:id="rId16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069" w:rsidRDefault="00272A81">
      <w:r>
        <w:separator/>
      </w:r>
    </w:p>
  </w:endnote>
  <w:endnote w:type="continuationSeparator" w:id="0">
    <w:p w:rsidR="009E2069" w:rsidRDefault="00272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069" w:rsidRDefault="00272A81">
      <w:r>
        <w:separator/>
      </w:r>
    </w:p>
  </w:footnote>
  <w:footnote w:type="continuationSeparator" w:id="0">
    <w:p w:rsidR="009E2069" w:rsidRDefault="00272A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69" w:rsidRDefault="001117D8">
    <w:pPr>
      <w:pStyle w:val="afd"/>
      <w:jc w:val="center"/>
    </w:pPr>
    <w:r>
      <w:fldChar w:fldCharType="begin"/>
    </w:r>
    <w:r w:rsidR="00272A81">
      <w:instrText>PAGE   \* MERGEFORMAT</w:instrText>
    </w:r>
    <w:r>
      <w:fldChar w:fldCharType="separate"/>
    </w:r>
    <w:r w:rsidR="00492FA7">
      <w:rPr>
        <w:noProof/>
      </w:rPr>
      <w:t>2</w:t>
    </w:r>
    <w:r>
      <w:fldChar w:fldCharType="end"/>
    </w:r>
  </w:p>
  <w:p w:rsidR="009E2069" w:rsidRDefault="009E2069">
    <w:pPr>
      <w:pStyle w:val="af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762B"/>
    <w:multiLevelType w:val="hybridMultilevel"/>
    <w:tmpl w:val="2444A7D2"/>
    <w:lvl w:ilvl="0" w:tplc="B71055DE">
      <w:start w:val="1"/>
      <w:numFmt w:val="decimal"/>
      <w:lvlText w:val="%1."/>
      <w:lvlJc w:val="left"/>
      <w:pPr>
        <w:ind w:left="720" w:hanging="360"/>
      </w:pPr>
    </w:lvl>
    <w:lvl w:ilvl="1" w:tplc="8CAE5A64">
      <w:start w:val="1"/>
      <w:numFmt w:val="lowerLetter"/>
      <w:lvlText w:val="%2."/>
      <w:lvlJc w:val="left"/>
      <w:pPr>
        <w:ind w:left="1440" w:hanging="360"/>
      </w:pPr>
    </w:lvl>
    <w:lvl w:ilvl="2" w:tplc="01FA330A">
      <w:start w:val="1"/>
      <w:numFmt w:val="lowerRoman"/>
      <w:lvlText w:val="%3."/>
      <w:lvlJc w:val="right"/>
      <w:pPr>
        <w:ind w:left="2160" w:hanging="180"/>
      </w:pPr>
    </w:lvl>
    <w:lvl w:ilvl="3" w:tplc="6AA60514">
      <w:start w:val="1"/>
      <w:numFmt w:val="decimal"/>
      <w:lvlText w:val="%4."/>
      <w:lvlJc w:val="left"/>
      <w:pPr>
        <w:ind w:left="2880" w:hanging="360"/>
      </w:pPr>
    </w:lvl>
    <w:lvl w:ilvl="4" w:tplc="4C74946E">
      <w:start w:val="1"/>
      <w:numFmt w:val="lowerLetter"/>
      <w:lvlText w:val="%5."/>
      <w:lvlJc w:val="left"/>
      <w:pPr>
        <w:ind w:left="3600" w:hanging="360"/>
      </w:pPr>
    </w:lvl>
    <w:lvl w:ilvl="5" w:tplc="AE42A060">
      <w:start w:val="1"/>
      <w:numFmt w:val="lowerRoman"/>
      <w:lvlText w:val="%6."/>
      <w:lvlJc w:val="right"/>
      <w:pPr>
        <w:ind w:left="4320" w:hanging="180"/>
      </w:pPr>
    </w:lvl>
    <w:lvl w:ilvl="6" w:tplc="F52E83A8">
      <w:start w:val="1"/>
      <w:numFmt w:val="decimal"/>
      <w:lvlText w:val="%7."/>
      <w:lvlJc w:val="left"/>
      <w:pPr>
        <w:ind w:left="5040" w:hanging="360"/>
      </w:pPr>
    </w:lvl>
    <w:lvl w:ilvl="7" w:tplc="3432E52A">
      <w:start w:val="1"/>
      <w:numFmt w:val="lowerLetter"/>
      <w:lvlText w:val="%8."/>
      <w:lvlJc w:val="left"/>
      <w:pPr>
        <w:ind w:left="5760" w:hanging="360"/>
      </w:pPr>
    </w:lvl>
    <w:lvl w:ilvl="8" w:tplc="3B5A564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454E3"/>
    <w:multiLevelType w:val="hybridMultilevel"/>
    <w:tmpl w:val="C5BC5D5A"/>
    <w:lvl w:ilvl="0" w:tplc="A50402B2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9E9423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CB4D54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00013D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5447B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0309D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12CFBC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E4628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5E203C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EF56E90"/>
    <w:multiLevelType w:val="hybridMultilevel"/>
    <w:tmpl w:val="1B6C67D4"/>
    <w:lvl w:ilvl="0" w:tplc="BECE945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77649FC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D92AD31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77F8D9B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FC5030F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6A2CB67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E2F42EA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9208CD3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8AEE61C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3">
    <w:nsid w:val="431C50BF"/>
    <w:multiLevelType w:val="hybridMultilevel"/>
    <w:tmpl w:val="F266BBF2"/>
    <w:lvl w:ilvl="0" w:tplc="B49E8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E88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865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1A55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604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36AF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8D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66F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32E6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E53959"/>
    <w:multiLevelType w:val="hybridMultilevel"/>
    <w:tmpl w:val="86945AC2"/>
    <w:lvl w:ilvl="0" w:tplc="3C62D5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B26D2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0FF485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CDE00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34DE82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996D6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5233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8943D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17253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4D237F92"/>
    <w:multiLevelType w:val="hybridMultilevel"/>
    <w:tmpl w:val="9D2E7516"/>
    <w:lvl w:ilvl="0" w:tplc="54245982">
      <w:start w:val="1"/>
      <w:numFmt w:val="decimal"/>
      <w:lvlText w:val="%1)"/>
      <w:lvlJc w:val="left"/>
      <w:pPr>
        <w:ind w:left="1069" w:hanging="360"/>
      </w:pPr>
    </w:lvl>
    <w:lvl w:ilvl="1" w:tplc="4F3AE26C">
      <w:start w:val="1"/>
      <w:numFmt w:val="lowerLetter"/>
      <w:lvlText w:val="%2."/>
      <w:lvlJc w:val="left"/>
      <w:pPr>
        <w:ind w:left="1789" w:hanging="360"/>
      </w:pPr>
    </w:lvl>
    <w:lvl w:ilvl="2" w:tplc="FA16E1C4">
      <w:start w:val="1"/>
      <w:numFmt w:val="lowerRoman"/>
      <w:lvlText w:val="%3."/>
      <w:lvlJc w:val="right"/>
      <w:pPr>
        <w:ind w:left="2509" w:hanging="180"/>
      </w:pPr>
    </w:lvl>
    <w:lvl w:ilvl="3" w:tplc="AF5CD17C">
      <w:start w:val="1"/>
      <w:numFmt w:val="decimal"/>
      <w:lvlText w:val="%4."/>
      <w:lvlJc w:val="left"/>
      <w:pPr>
        <w:ind w:left="3229" w:hanging="360"/>
      </w:pPr>
    </w:lvl>
    <w:lvl w:ilvl="4" w:tplc="FA9E4138">
      <w:start w:val="1"/>
      <w:numFmt w:val="lowerLetter"/>
      <w:lvlText w:val="%5."/>
      <w:lvlJc w:val="left"/>
      <w:pPr>
        <w:ind w:left="3949" w:hanging="360"/>
      </w:pPr>
    </w:lvl>
    <w:lvl w:ilvl="5" w:tplc="76DC4482">
      <w:start w:val="1"/>
      <w:numFmt w:val="lowerRoman"/>
      <w:lvlText w:val="%6."/>
      <w:lvlJc w:val="right"/>
      <w:pPr>
        <w:ind w:left="4669" w:hanging="180"/>
      </w:pPr>
    </w:lvl>
    <w:lvl w:ilvl="6" w:tplc="C07A8A76">
      <w:start w:val="1"/>
      <w:numFmt w:val="decimal"/>
      <w:lvlText w:val="%7."/>
      <w:lvlJc w:val="left"/>
      <w:pPr>
        <w:ind w:left="5389" w:hanging="360"/>
      </w:pPr>
    </w:lvl>
    <w:lvl w:ilvl="7" w:tplc="642C4AA6">
      <w:start w:val="1"/>
      <w:numFmt w:val="lowerLetter"/>
      <w:lvlText w:val="%8."/>
      <w:lvlJc w:val="left"/>
      <w:pPr>
        <w:ind w:left="6109" w:hanging="360"/>
      </w:pPr>
    </w:lvl>
    <w:lvl w:ilvl="8" w:tplc="37CAABBE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B835FA"/>
    <w:multiLevelType w:val="hybridMultilevel"/>
    <w:tmpl w:val="0DC0DE0E"/>
    <w:lvl w:ilvl="0" w:tplc="5F7480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C94AF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9A646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66E98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9144D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BD6FA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50B83B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70EF25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212E7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53162C4B"/>
    <w:multiLevelType w:val="hybridMultilevel"/>
    <w:tmpl w:val="01D257F2"/>
    <w:lvl w:ilvl="0" w:tplc="357A1428">
      <w:start w:val="1"/>
      <w:numFmt w:val="decimal"/>
      <w:lvlText w:val="%1."/>
      <w:lvlJc w:val="left"/>
      <w:pPr>
        <w:ind w:left="927" w:hanging="360"/>
      </w:pPr>
    </w:lvl>
    <w:lvl w:ilvl="1" w:tplc="818AEDB4">
      <w:start w:val="1"/>
      <w:numFmt w:val="lowerLetter"/>
      <w:lvlText w:val="%2."/>
      <w:lvlJc w:val="left"/>
      <w:pPr>
        <w:ind w:left="1647" w:hanging="360"/>
      </w:pPr>
    </w:lvl>
    <w:lvl w:ilvl="2" w:tplc="C83E7074">
      <w:start w:val="1"/>
      <w:numFmt w:val="lowerRoman"/>
      <w:lvlText w:val="%3."/>
      <w:lvlJc w:val="right"/>
      <w:pPr>
        <w:ind w:left="2367" w:hanging="180"/>
      </w:pPr>
    </w:lvl>
    <w:lvl w:ilvl="3" w:tplc="8D068FF0">
      <w:start w:val="1"/>
      <w:numFmt w:val="decimal"/>
      <w:lvlText w:val="%4."/>
      <w:lvlJc w:val="left"/>
      <w:pPr>
        <w:ind w:left="3087" w:hanging="360"/>
      </w:pPr>
    </w:lvl>
    <w:lvl w:ilvl="4" w:tplc="5A40BBA8">
      <w:start w:val="1"/>
      <w:numFmt w:val="lowerLetter"/>
      <w:lvlText w:val="%5."/>
      <w:lvlJc w:val="left"/>
      <w:pPr>
        <w:ind w:left="3807" w:hanging="360"/>
      </w:pPr>
    </w:lvl>
    <w:lvl w:ilvl="5" w:tplc="9CB2D9C2">
      <w:start w:val="1"/>
      <w:numFmt w:val="lowerRoman"/>
      <w:lvlText w:val="%6."/>
      <w:lvlJc w:val="right"/>
      <w:pPr>
        <w:ind w:left="4527" w:hanging="180"/>
      </w:pPr>
    </w:lvl>
    <w:lvl w:ilvl="6" w:tplc="9C4693FA">
      <w:start w:val="1"/>
      <w:numFmt w:val="decimal"/>
      <w:lvlText w:val="%7."/>
      <w:lvlJc w:val="left"/>
      <w:pPr>
        <w:ind w:left="5247" w:hanging="360"/>
      </w:pPr>
    </w:lvl>
    <w:lvl w:ilvl="7" w:tplc="7ADE2814">
      <w:start w:val="1"/>
      <w:numFmt w:val="lowerLetter"/>
      <w:lvlText w:val="%8."/>
      <w:lvlJc w:val="left"/>
      <w:pPr>
        <w:ind w:left="5967" w:hanging="360"/>
      </w:pPr>
    </w:lvl>
    <w:lvl w:ilvl="8" w:tplc="D0028A5E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522E3B"/>
    <w:multiLevelType w:val="hybridMultilevel"/>
    <w:tmpl w:val="6DE4330E"/>
    <w:lvl w:ilvl="0" w:tplc="31B8A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2675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C60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B7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68EF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E4D5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62B6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C0BC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84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4F3904"/>
    <w:multiLevelType w:val="hybridMultilevel"/>
    <w:tmpl w:val="179C04E2"/>
    <w:lvl w:ilvl="0" w:tplc="98EE6B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51E89C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B90F1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EFEE39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252DB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A05A30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9E6F2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FD3A48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E5403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069"/>
    <w:rsid w:val="001117D8"/>
    <w:rsid w:val="00272A81"/>
    <w:rsid w:val="00492FA7"/>
    <w:rsid w:val="009E2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6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69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E206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E20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E206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9E206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E206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9E206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E206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9E206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E206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9E206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E206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9E206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E206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9E206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E206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9E20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E206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9E206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E206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9E206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E2069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E2069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9E206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9E206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E206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9E206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E206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E206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E20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E206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E206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9E2069"/>
  </w:style>
  <w:style w:type="paragraph" w:customStyle="1" w:styleId="Footer">
    <w:name w:val="Footer"/>
    <w:basedOn w:val="a"/>
    <w:link w:val="CaptionChar"/>
    <w:uiPriority w:val="99"/>
    <w:unhideWhenUsed/>
    <w:rsid w:val="009E206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9E206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E206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E2069"/>
  </w:style>
  <w:style w:type="table" w:styleId="ab">
    <w:name w:val="Table Grid"/>
    <w:basedOn w:val="a1"/>
    <w:rsid w:val="009E206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E206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E206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9E206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E206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E206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E206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E206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E206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E206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E206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9E206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9E206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9E2069"/>
    <w:rPr>
      <w:sz w:val="18"/>
    </w:rPr>
  </w:style>
  <w:style w:type="character" w:styleId="af">
    <w:name w:val="footnote reference"/>
    <w:uiPriority w:val="99"/>
    <w:unhideWhenUsed/>
    <w:rsid w:val="009E206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E206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9E2069"/>
    <w:rPr>
      <w:sz w:val="20"/>
    </w:rPr>
  </w:style>
  <w:style w:type="character" w:styleId="af2">
    <w:name w:val="endnote reference"/>
    <w:uiPriority w:val="99"/>
    <w:semiHidden/>
    <w:unhideWhenUsed/>
    <w:rsid w:val="009E206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9E2069"/>
    <w:pPr>
      <w:spacing w:after="57"/>
    </w:pPr>
  </w:style>
  <w:style w:type="paragraph" w:styleId="23">
    <w:name w:val="toc 2"/>
    <w:basedOn w:val="a"/>
    <w:next w:val="a"/>
    <w:uiPriority w:val="39"/>
    <w:unhideWhenUsed/>
    <w:rsid w:val="009E20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E2069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9E20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E20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E20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E20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E20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E2069"/>
    <w:pPr>
      <w:spacing w:after="57"/>
      <w:ind w:left="2268"/>
    </w:pPr>
  </w:style>
  <w:style w:type="paragraph" w:styleId="af3">
    <w:name w:val="TOC Heading"/>
    <w:uiPriority w:val="39"/>
    <w:unhideWhenUsed/>
    <w:rsid w:val="009E2069"/>
  </w:style>
  <w:style w:type="paragraph" w:styleId="af4">
    <w:name w:val="table of figures"/>
    <w:basedOn w:val="a"/>
    <w:next w:val="a"/>
    <w:uiPriority w:val="99"/>
    <w:unhideWhenUsed/>
    <w:rsid w:val="009E2069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uiPriority w:val="99"/>
    <w:rsid w:val="009E2069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9E2069"/>
    <w:rPr>
      <w:b/>
      <w:bCs/>
    </w:rPr>
  </w:style>
  <w:style w:type="character" w:customStyle="1" w:styleId="apple-converted-space">
    <w:name w:val="apple-converted-space"/>
    <w:basedOn w:val="a0"/>
    <w:rsid w:val="009E2069"/>
  </w:style>
  <w:style w:type="character" w:styleId="af6">
    <w:name w:val="Emphasis"/>
    <w:uiPriority w:val="20"/>
    <w:qFormat/>
    <w:rsid w:val="009E2069"/>
    <w:rPr>
      <w:i/>
      <w:iCs/>
    </w:rPr>
  </w:style>
  <w:style w:type="paragraph" w:styleId="af7">
    <w:name w:val="Body Text"/>
    <w:basedOn w:val="a"/>
    <w:link w:val="af8"/>
    <w:uiPriority w:val="99"/>
    <w:unhideWhenUsed/>
    <w:rsid w:val="009E2069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9E2069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9E2069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9E2069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9E2069"/>
    <w:rPr>
      <w:sz w:val="24"/>
      <w:szCs w:val="24"/>
    </w:rPr>
  </w:style>
  <w:style w:type="character" w:customStyle="1" w:styleId="blk">
    <w:name w:val="blk"/>
    <w:rsid w:val="009E2069"/>
  </w:style>
  <w:style w:type="character" w:customStyle="1" w:styleId="10">
    <w:name w:val="Заголовок 1 Знак"/>
    <w:link w:val="1"/>
    <w:rsid w:val="009E2069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9E2069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9E2069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9E2069"/>
    <w:pPr>
      <w:widowControl w:val="0"/>
    </w:pPr>
    <w:rPr>
      <w:rFonts w:ascii="Calibri" w:hAnsi="Calibri"/>
      <w:sz w:val="22"/>
      <w:lang w:eastAsia="ru-RU"/>
    </w:rPr>
  </w:style>
  <w:style w:type="paragraph" w:customStyle="1" w:styleId="s1">
    <w:name w:val="s_1"/>
    <w:basedOn w:val="a"/>
    <w:rsid w:val="009E2069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9E2069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9E2069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9E2069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9E2069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9E2069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sid w:val="009E206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9E206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9E2069"/>
  </w:style>
  <w:style w:type="character" w:customStyle="1" w:styleId="q3c10eac9">
    <w:name w:val="q3c10eac9"/>
    <w:basedOn w:val="a0"/>
    <w:rsid w:val="009E2069"/>
  </w:style>
  <w:style w:type="character" w:customStyle="1" w:styleId="ConsPlusNormal0">
    <w:name w:val="ConsPlusNormal Знак"/>
    <w:link w:val="ConsPlusNormal"/>
    <w:rsid w:val="009E2069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9E2069"/>
    <w:pPr>
      <w:spacing w:before="100" w:beforeAutospacing="1" w:after="100" w:afterAutospacing="1"/>
    </w:pPr>
  </w:style>
  <w:style w:type="paragraph" w:styleId="afd">
    <w:name w:val="header"/>
    <w:basedOn w:val="a"/>
    <w:link w:val="afe"/>
    <w:uiPriority w:val="99"/>
    <w:rsid w:val="009E2069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uiPriority w:val="99"/>
    <w:rsid w:val="009E2069"/>
    <w:rPr>
      <w:sz w:val="24"/>
      <w:szCs w:val="24"/>
    </w:rPr>
  </w:style>
  <w:style w:type="paragraph" w:styleId="aff">
    <w:name w:val="footer"/>
    <w:basedOn w:val="a"/>
    <w:link w:val="aff0"/>
    <w:rsid w:val="009E2069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rsid w:val="009E2069"/>
    <w:rPr>
      <w:sz w:val="24"/>
      <w:szCs w:val="24"/>
    </w:rPr>
  </w:style>
  <w:style w:type="character" w:customStyle="1" w:styleId="40">
    <w:name w:val="Заголовок 4 Знак"/>
    <w:link w:val="4"/>
    <w:semiHidden/>
    <w:rsid w:val="009E2069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3226</Characters>
  <Application>Microsoft Office Word</Application>
  <DocSecurity>0</DocSecurity>
  <Lines>26</Lines>
  <Paragraphs>7</Paragraphs>
  <ScaleCrop>false</ScaleCrop>
  <Company>MoBIL GROUP</Company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10</cp:revision>
  <dcterms:created xsi:type="dcterms:W3CDTF">2025-11-13T11:32:00Z</dcterms:created>
  <dcterms:modified xsi:type="dcterms:W3CDTF">2025-11-20T03:09:00Z</dcterms:modified>
  <cp:version>917504</cp:version>
</cp:coreProperties>
</file>